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98" w:rsidRPr="00447E4D" w:rsidRDefault="00AD2298" w:rsidP="00AD2298">
      <w:pPr>
        <w:rPr>
          <w:rFonts w:ascii="Times New Roman" w:eastAsia="Calibri Light" w:hAnsi="Times New Roman" w:cs="Times New Roman"/>
          <w:b/>
          <w:sz w:val="24"/>
          <w:szCs w:val="24"/>
        </w:rPr>
      </w:pPr>
      <w:r>
        <w:rPr>
          <w:rFonts w:ascii="Times New Roman" w:eastAsia="Calibri Light" w:hAnsi="Times New Roman" w:cs="Times New Roman"/>
          <w:b/>
          <w:sz w:val="24"/>
          <w:szCs w:val="24"/>
        </w:rPr>
        <w:t>Appendix B to Rule 68</w:t>
      </w:r>
    </w:p>
    <w:p w:rsidR="00AD2298" w:rsidRPr="00447E4D" w:rsidRDefault="00AD2298" w:rsidP="00AD2298">
      <w:pPr>
        <w:rPr>
          <w:rFonts w:ascii="Times New Roman" w:eastAsia="Calibri Light" w:hAnsi="Times New Roman" w:cs="Times New Roman"/>
          <w:b/>
          <w:sz w:val="24"/>
          <w:szCs w:val="24"/>
        </w:rPr>
      </w:pPr>
    </w:p>
    <w:p w:rsidR="00AD2298" w:rsidRPr="00447E4D" w:rsidRDefault="00AD2298" w:rsidP="00AD2298">
      <w:pPr>
        <w:rPr>
          <w:rFonts w:ascii="Times New Roman" w:eastAsia="Calibri Light" w:hAnsi="Times New Roman" w:cs="Times New Roman"/>
          <w:b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b/>
          <w:sz w:val="24"/>
          <w:szCs w:val="24"/>
        </w:rPr>
        <w:t>Application for Lengthy Trial Juror Compensation Reimbursement</w:t>
      </w:r>
    </w:p>
    <w:p w:rsidR="00AD2298" w:rsidRPr="00447E4D" w:rsidRDefault="00AD2298" w:rsidP="00AD2298">
      <w:pPr>
        <w:widowControl w:val="0"/>
        <w:spacing w:before="1"/>
        <w:rPr>
          <w:rFonts w:ascii="Times New Roman" w:eastAsia="Calibri Light" w:hAnsi="Times New Roman" w:cs="Times New Roman"/>
          <w:sz w:val="30"/>
          <w:szCs w:val="30"/>
        </w:rPr>
      </w:pPr>
    </w:p>
    <w:p w:rsidR="00AD2298" w:rsidRPr="00447E4D" w:rsidRDefault="00AD2298" w:rsidP="00AD2298">
      <w:pPr>
        <w:widowControl w:val="0"/>
        <w:numPr>
          <w:ilvl w:val="0"/>
          <w:numId w:val="1"/>
        </w:numPr>
        <w:tabs>
          <w:tab w:val="left" w:pos="356"/>
          <w:tab w:val="left" w:pos="7387"/>
        </w:tabs>
        <w:spacing w:line="259" w:lineRule="auto"/>
        <w:ind w:right="263" w:firstLine="0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" w:hAnsi="Times New Roman" w:cs="Times New Roman"/>
          <w:sz w:val="24"/>
        </w:rPr>
        <w:t>The Board of Commissioners for the County</w:t>
      </w:r>
      <w:r w:rsidRPr="00447E4D">
        <w:rPr>
          <w:rFonts w:ascii="Times New Roman" w:eastAsia="Calibri" w:hAnsi="Times New Roman" w:cs="Times New Roman"/>
          <w:spacing w:val="-16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of</w:t>
      </w:r>
      <w:r w:rsidRPr="00447E4D">
        <w:rPr>
          <w:rFonts w:ascii="Times New Roman" w:eastAsia="Calibri" w:hAnsi="Times New Roman" w:cs="Times New Roman"/>
          <w:sz w:val="24"/>
          <w:u w:val="single" w:color="000000"/>
        </w:rPr>
        <w:tab/>
      </w:r>
      <w:r w:rsidRPr="00447E4D">
        <w:rPr>
          <w:rFonts w:ascii="Times New Roman" w:eastAsia="Calibri" w:hAnsi="Times New Roman" w:cs="Times New Roman"/>
          <w:sz w:val="24"/>
        </w:rPr>
        <w:t>hereby</w:t>
      </w:r>
      <w:r w:rsidRPr="00447E4D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requests</w:t>
      </w:r>
      <w:r w:rsidRPr="00447E4D">
        <w:rPr>
          <w:rFonts w:ascii="Times New Roman" w:eastAsia="Calibri" w:hAnsi="Times New Roman" w:cs="Times New Roman"/>
          <w:w w:val="99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reimbursement pursuant to section 2-222, Idaho Code, and Idaho Court Administrative Rule</w:t>
      </w:r>
      <w:r w:rsidRPr="00447E4D">
        <w:rPr>
          <w:rFonts w:ascii="Times New Roman" w:eastAsia="Calibri" w:hAnsi="Times New Roman" w:cs="Times New Roman"/>
          <w:spacing w:val="-38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6</w:t>
      </w:r>
      <w:r>
        <w:rPr>
          <w:rFonts w:ascii="Times New Roman" w:eastAsia="Calibri" w:hAnsi="Times New Roman" w:cs="Times New Roman"/>
          <w:sz w:val="24"/>
        </w:rPr>
        <w:t>8</w:t>
      </w:r>
      <w:r w:rsidRPr="00447E4D">
        <w:rPr>
          <w:rFonts w:ascii="Times New Roman" w:eastAsia="Calibri" w:hAnsi="Times New Roman" w:cs="Times New Roman"/>
          <w:sz w:val="24"/>
        </w:rPr>
        <w:t>,</w:t>
      </w:r>
      <w:r w:rsidRPr="00447E4D">
        <w:rPr>
          <w:rFonts w:ascii="Times New Roman" w:eastAsia="Calibri" w:hAnsi="Times New Roman" w:cs="Times New Roman"/>
          <w:w w:val="99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for lengthy trial juror compensation paid pursuant to section 2-215(3), Idaho</w:t>
      </w:r>
      <w:r w:rsidRPr="00447E4D">
        <w:rPr>
          <w:rFonts w:ascii="Times New Roman" w:eastAsia="Calibri" w:hAnsi="Times New Roman" w:cs="Times New Roman"/>
          <w:spacing w:val="-13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Code.</w:t>
      </w:r>
    </w:p>
    <w:p w:rsidR="00AD2298" w:rsidRPr="00447E4D" w:rsidRDefault="00AD2298" w:rsidP="00AD2298">
      <w:pPr>
        <w:widowControl w:val="0"/>
        <w:numPr>
          <w:ilvl w:val="0"/>
          <w:numId w:val="1"/>
        </w:numPr>
        <w:tabs>
          <w:tab w:val="left" w:pos="356"/>
          <w:tab w:val="left" w:pos="3781"/>
          <w:tab w:val="left" w:pos="6741"/>
        </w:tabs>
        <w:spacing w:before="158" w:line="259" w:lineRule="auto"/>
        <w:ind w:right="582" w:firstLine="0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" w:hAnsi="Times New Roman" w:cs="Times New Roman"/>
          <w:sz w:val="24"/>
        </w:rPr>
        <w:t>This application seeks reimbursement for lengthy trial juror compensation paid during</w:t>
      </w:r>
      <w:r w:rsidRPr="00447E4D">
        <w:rPr>
          <w:rFonts w:ascii="Times New Roman" w:eastAsia="Calibri" w:hAnsi="Times New Roman" w:cs="Times New Roman"/>
          <w:spacing w:val="-35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the county fiscal year of October 1,</w:t>
      </w:r>
      <w:r w:rsidRPr="00447E4D">
        <w:rPr>
          <w:rFonts w:ascii="Times New Roman" w:eastAsia="Calibri" w:hAnsi="Times New Roman" w:cs="Times New Roman"/>
          <w:spacing w:val="-15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20</w:t>
      </w:r>
      <w:r w:rsidRPr="00447E4D">
        <w:rPr>
          <w:rFonts w:ascii="Times New Roman" w:eastAsia="Calibri" w:hAnsi="Times New Roman" w:cs="Times New Roman"/>
          <w:sz w:val="24"/>
          <w:u w:val="single" w:color="000000"/>
        </w:rPr>
        <w:tab/>
      </w:r>
      <w:r w:rsidRPr="00447E4D">
        <w:rPr>
          <w:rFonts w:ascii="Times New Roman" w:eastAsia="Calibri" w:hAnsi="Times New Roman" w:cs="Times New Roman"/>
          <w:sz w:val="24"/>
        </w:rPr>
        <w:t>through September 30,</w:t>
      </w:r>
      <w:r w:rsidRPr="00447E4D">
        <w:rPr>
          <w:rFonts w:ascii="Times New Roman" w:eastAsia="Calibri" w:hAnsi="Times New Roman" w:cs="Times New Roman"/>
          <w:spacing w:val="-11"/>
          <w:sz w:val="24"/>
        </w:rPr>
        <w:t xml:space="preserve"> </w:t>
      </w:r>
      <w:proofErr w:type="gramStart"/>
      <w:r w:rsidRPr="00447E4D">
        <w:rPr>
          <w:rFonts w:ascii="Times New Roman" w:eastAsia="Calibri" w:hAnsi="Times New Roman" w:cs="Times New Roman"/>
          <w:sz w:val="24"/>
        </w:rPr>
        <w:t>20</w:t>
      </w:r>
      <w:proofErr w:type="gramEnd"/>
      <w:r w:rsidRPr="00447E4D">
        <w:rPr>
          <w:rFonts w:ascii="Times New Roman" w:eastAsia="Calibri" w:hAnsi="Times New Roman" w:cs="Times New Roman"/>
          <w:sz w:val="24"/>
          <w:u w:val="single" w:color="000000"/>
        </w:rPr>
        <w:tab/>
      </w:r>
      <w:r w:rsidRPr="00447E4D">
        <w:rPr>
          <w:rFonts w:ascii="Times New Roman" w:eastAsia="Calibri" w:hAnsi="Times New Roman" w:cs="Times New Roman"/>
          <w:sz w:val="24"/>
        </w:rPr>
        <w:t>.</w:t>
      </w:r>
    </w:p>
    <w:p w:rsidR="00AD2298" w:rsidRPr="00447E4D" w:rsidRDefault="00AD2298" w:rsidP="00AD2298">
      <w:pPr>
        <w:widowControl w:val="0"/>
        <w:tabs>
          <w:tab w:val="left" w:pos="356"/>
          <w:tab w:val="left" w:pos="3781"/>
          <w:tab w:val="left" w:pos="6741"/>
        </w:tabs>
        <w:ind w:left="115" w:right="576"/>
        <w:rPr>
          <w:rFonts w:ascii="Times New Roman" w:eastAsia="Calibri Light" w:hAnsi="Times New Roman" w:cs="Times New Roman"/>
          <w:sz w:val="24"/>
          <w:szCs w:val="24"/>
        </w:rPr>
      </w:pPr>
    </w:p>
    <w:p w:rsidR="00AD2298" w:rsidRPr="00447E4D" w:rsidRDefault="00AD2298" w:rsidP="00AD2298">
      <w:pPr>
        <w:widowControl w:val="0"/>
        <w:numPr>
          <w:ilvl w:val="0"/>
          <w:numId w:val="1"/>
        </w:numPr>
        <w:tabs>
          <w:tab w:val="left" w:pos="356"/>
          <w:tab w:val="left" w:pos="6959"/>
        </w:tabs>
        <w:spacing w:before="37" w:line="259" w:lineRule="auto"/>
        <w:ind w:right="138" w:firstLine="0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" w:hAnsi="Times New Roman" w:cs="Times New Roman"/>
          <w:sz w:val="24"/>
        </w:rPr>
        <w:t>During the aforementioned county fiscal year, our county</w:t>
      </w:r>
      <w:r w:rsidRPr="00447E4D">
        <w:rPr>
          <w:rFonts w:ascii="Times New Roman" w:eastAsia="Calibri" w:hAnsi="Times New Roman" w:cs="Times New Roman"/>
          <w:spacing w:val="-24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had</w:t>
      </w:r>
      <w:r w:rsidRPr="00447E4D">
        <w:rPr>
          <w:rFonts w:ascii="Times New Roman" w:eastAsia="Calibri" w:hAnsi="Times New Roman" w:cs="Times New Roman"/>
          <w:sz w:val="24"/>
          <w:u w:val="single" w:color="000000"/>
        </w:rPr>
        <w:tab/>
      </w:r>
      <w:r w:rsidRPr="00447E4D">
        <w:rPr>
          <w:rFonts w:ascii="Times New Roman" w:eastAsia="Calibri" w:hAnsi="Times New Roman" w:cs="Times New Roman"/>
          <w:sz w:val="24"/>
        </w:rPr>
        <w:t>cases for which</w:t>
      </w:r>
      <w:r w:rsidRPr="00447E4D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the county</w:t>
      </w:r>
      <w:r w:rsidRPr="00447E4D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compensated</w:t>
      </w:r>
      <w:r w:rsidRPr="00447E4D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jurors</w:t>
      </w:r>
      <w:r w:rsidRPr="00447E4D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pursuant</w:t>
      </w:r>
      <w:r w:rsidRPr="00447E4D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to</w:t>
      </w:r>
      <w:r w:rsidRPr="00447E4D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section</w:t>
      </w:r>
      <w:r w:rsidRPr="00447E4D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2-215(3),</w:t>
      </w:r>
      <w:r w:rsidRPr="00447E4D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Idaho</w:t>
      </w:r>
      <w:r w:rsidRPr="00447E4D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Code,</w:t>
      </w:r>
      <w:r w:rsidRPr="00447E4D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and</w:t>
      </w:r>
      <w:r w:rsidRPr="00447E4D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the</w:t>
      </w:r>
      <w:r w:rsidRPr="00447E4D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total</w:t>
      </w:r>
      <w:r w:rsidRPr="00447E4D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amount</w:t>
      </w:r>
      <w:r w:rsidRPr="00447E4D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of</w:t>
      </w:r>
      <w:r w:rsidRPr="00447E4D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all</w:t>
      </w:r>
      <w:r w:rsidRPr="00447E4D">
        <w:rPr>
          <w:rFonts w:ascii="Times New Roman" w:eastAsia="Calibri" w:hAnsi="Times New Roman" w:cs="Times New Roman"/>
          <w:spacing w:val="-1"/>
          <w:w w:val="99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lengthy trial juror compensation the county paid pursuant to section 2-215(3), Idaho Code, was</w:t>
      </w:r>
      <w:r w:rsidRPr="00447E4D">
        <w:rPr>
          <w:rFonts w:ascii="Times New Roman" w:eastAsia="Calibri" w:hAnsi="Times New Roman" w:cs="Times New Roman"/>
          <w:spacing w:val="-37"/>
          <w:sz w:val="24"/>
        </w:rPr>
        <w:t xml:space="preserve"> </w:t>
      </w:r>
      <w:r>
        <w:rPr>
          <w:rFonts w:ascii="Times New Roman" w:eastAsia="Calibri" w:hAnsi="Times New Roman" w:cs="Times New Roman"/>
          <w:spacing w:val="-37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$</w:t>
      </w:r>
      <w:r>
        <w:rPr>
          <w:rFonts w:ascii="Times New Roman" w:eastAsia="Calibri" w:hAnsi="Times New Roman" w:cs="Times New Roman"/>
          <w:sz w:val="24"/>
        </w:rPr>
        <w:t>_____________.</w:t>
      </w:r>
    </w:p>
    <w:p w:rsidR="00AD2298" w:rsidRPr="00447E4D" w:rsidRDefault="00AD2298" w:rsidP="00AD2298">
      <w:pPr>
        <w:widowControl w:val="0"/>
        <w:tabs>
          <w:tab w:val="left" w:pos="1675"/>
        </w:tabs>
        <w:ind w:left="120" w:right="1081"/>
        <w:rPr>
          <w:rFonts w:ascii="Times New Roman" w:eastAsia="Calibri Light" w:hAnsi="Times New Roman" w:cs="Times New Roman"/>
          <w:sz w:val="24"/>
          <w:szCs w:val="24"/>
        </w:rPr>
      </w:pPr>
    </w:p>
    <w:p w:rsidR="00AD2298" w:rsidRPr="00447E4D" w:rsidRDefault="00AD2298" w:rsidP="00AD2298">
      <w:pPr>
        <w:widowControl w:val="0"/>
        <w:numPr>
          <w:ilvl w:val="0"/>
          <w:numId w:val="1"/>
        </w:numPr>
        <w:tabs>
          <w:tab w:val="left" w:pos="356"/>
        </w:tabs>
        <w:spacing w:before="184"/>
        <w:ind w:left="355" w:right="138" w:hanging="235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" w:hAnsi="Times New Roman" w:cs="Times New Roman"/>
          <w:sz w:val="24"/>
        </w:rPr>
        <w:t>This application requests total net reimbursement pursuant to section 2-222, Idaho Code, of</w:t>
      </w:r>
      <w:r w:rsidRPr="00447E4D">
        <w:rPr>
          <w:rFonts w:ascii="Times New Roman" w:eastAsia="Calibri" w:hAnsi="Times New Roman" w:cs="Times New Roman"/>
          <w:spacing w:val="-29"/>
          <w:sz w:val="24"/>
        </w:rPr>
        <w:t xml:space="preserve"> </w:t>
      </w:r>
      <w:r>
        <w:rPr>
          <w:rFonts w:ascii="Times New Roman" w:eastAsia="Calibri" w:hAnsi="Times New Roman" w:cs="Times New Roman"/>
          <w:spacing w:val="-29"/>
          <w:sz w:val="24"/>
        </w:rPr>
        <w:t xml:space="preserve"> </w:t>
      </w:r>
      <w:r w:rsidRPr="00447E4D">
        <w:rPr>
          <w:rFonts w:ascii="Times New Roman" w:eastAsia="Calibri" w:hAnsi="Times New Roman" w:cs="Times New Roman"/>
          <w:sz w:val="24"/>
        </w:rPr>
        <w:t>$</w:t>
      </w:r>
    </w:p>
    <w:p w:rsidR="00AD2298" w:rsidRPr="00447E4D" w:rsidRDefault="00AD2298" w:rsidP="00AD2298">
      <w:pPr>
        <w:widowControl w:val="0"/>
        <w:tabs>
          <w:tab w:val="left" w:pos="2154"/>
        </w:tabs>
        <w:spacing w:before="21" w:line="259" w:lineRule="auto"/>
        <w:ind w:left="120" w:right="263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  <w:r w:rsidRPr="00447E4D">
        <w:rPr>
          <w:rFonts w:ascii="Times New Roman" w:eastAsia="Calibri Light" w:hAnsi="Times New Roman" w:cs="Times New Roman"/>
          <w:sz w:val="24"/>
          <w:szCs w:val="24"/>
        </w:rPr>
        <w:t>. The specific information regarding each case for which our county</w:t>
      </w:r>
      <w:r w:rsidRPr="00447E4D">
        <w:rPr>
          <w:rFonts w:ascii="Times New Roman" w:eastAsia="Calibri Light" w:hAnsi="Times New Roman" w:cs="Times New Roman"/>
          <w:spacing w:val="-33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paid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lengthy</w:t>
      </w:r>
      <w:r w:rsidRPr="00447E4D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trial</w:t>
      </w:r>
      <w:r w:rsidRPr="00447E4D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juror</w:t>
      </w:r>
      <w:r w:rsidRPr="00447E4D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compensation,</w:t>
      </w:r>
      <w:r w:rsidRPr="00447E4D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per</w:t>
      </w:r>
      <w:r w:rsidRPr="00447E4D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section</w:t>
      </w:r>
      <w:r w:rsidRPr="00447E4D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2-215(3),</w:t>
      </w:r>
      <w:r w:rsidRPr="00447E4D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Idaho</w:t>
      </w:r>
      <w:r w:rsidRPr="00447E4D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Code,</w:t>
      </w:r>
      <w:r w:rsidRPr="00447E4D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during</w:t>
      </w:r>
      <w:r w:rsidRPr="00447E4D">
        <w:rPr>
          <w:rFonts w:ascii="Times New Roman" w:eastAsia="Calibri Light" w:hAnsi="Times New Roman" w:cs="Times New Roman"/>
          <w:spacing w:val="-5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this</w:t>
      </w:r>
      <w:r w:rsidRPr="00447E4D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time</w:t>
      </w:r>
      <w:r w:rsidRPr="00447E4D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period,</w:t>
      </w:r>
      <w:r w:rsidRPr="00447E4D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is</w:t>
      </w:r>
      <w:r w:rsidRPr="00447E4D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as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follows:</w:t>
      </w:r>
    </w:p>
    <w:p w:rsidR="00AD2298" w:rsidRPr="00447E4D" w:rsidRDefault="00AD2298" w:rsidP="00AD2298">
      <w:pPr>
        <w:widowControl w:val="0"/>
        <w:spacing w:before="158" w:line="391" w:lineRule="auto"/>
        <w:ind w:left="120" w:right="7922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Case</w:t>
      </w:r>
      <w:r w:rsidRPr="00447E4D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name: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                              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Case</w:t>
      </w:r>
      <w:r w:rsidRPr="00447E4D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number: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Presiding</w:t>
      </w:r>
      <w:r w:rsidRPr="00447E4D">
        <w:rPr>
          <w:rFonts w:ascii="Times New Roman" w:eastAsia="Calibri Light" w:hAnsi="Times New Roman" w:cs="Times New Roman"/>
          <w:spacing w:val="-7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Judge:</w:t>
      </w:r>
    </w:p>
    <w:p w:rsidR="00AD2298" w:rsidRPr="00447E4D" w:rsidRDefault="00AD2298" w:rsidP="00AD2298">
      <w:pPr>
        <w:widowControl w:val="0"/>
        <w:spacing w:line="291" w:lineRule="exact"/>
        <w:ind w:left="120" w:right="1081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Number of jurors required to attend court more than five (5) days for this</w:t>
      </w:r>
      <w:r w:rsidRPr="00447E4D">
        <w:rPr>
          <w:rFonts w:ascii="Times New Roman" w:eastAsia="Calibri Light" w:hAnsi="Times New Roman" w:cs="Times New Roman"/>
          <w:spacing w:val="-37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trial:</w:t>
      </w:r>
    </w:p>
    <w:p w:rsidR="00AD2298" w:rsidRPr="00447E4D" w:rsidRDefault="00AD2298" w:rsidP="00AD2298">
      <w:pPr>
        <w:widowControl w:val="0"/>
        <w:spacing w:before="184" w:line="259" w:lineRule="auto"/>
        <w:ind w:left="120" w:right="203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All dates of attendance at court by the jurors (if any juror(s) attended court fewer days than</w:t>
      </w:r>
      <w:r w:rsidRPr="00447E4D">
        <w:rPr>
          <w:rFonts w:ascii="Times New Roman" w:eastAsia="Calibri Light" w:hAnsi="Times New Roman" w:cs="Times New Roman"/>
          <w:spacing w:val="-34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the other jurors, please</w:t>
      </w:r>
      <w:r w:rsidRPr="00447E4D">
        <w:rPr>
          <w:rFonts w:ascii="Times New Roman" w:eastAsia="Calibri Light" w:hAnsi="Times New Roman" w:cs="Times New Roman"/>
          <w:spacing w:val="-13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explain):</w:t>
      </w:r>
    </w:p>
    <w:p w:rsidR="00AD2298" w:rsidRPr="00447E4D" w:rsidRDefault="00AD2298" w:rsidP="00AD2298">
      <w:pPr>
        <w:widowControl w:val="0"/>
        <w:tabs>
          <w:tab w:val="left" w:pos="4046"/>
        </w:tabs>
        <w:spacing w:before="158" w:line="259" w:lineRule="auto"/>
        <w:ind w:left="120" w:right="116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The county compensated the above-referenced jurors fifty dollars ($50) for each day’s</w:t>
      </w:r>
      <w:r w:rsidRPr="00447E4D">
        <w:rPr>
          <w:rFonts w:ascii="Times New Roman" w:eastAsia="Calibri Light" w:hAnsi="Times New Roman" w:cs="Times New Roman"/>
          <w:spacing w:val="-2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required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attendance at court that exceeded five (5) days for one (1) trial, as required by section</w:t>
      </w:r>
      <w:r w:rsidRPr="00447E4D">
        <w:rPr>
          <w:rFonts w:ascii="Times New Roman" w:eastAsia="Calibri Light" w:hAnsi="Times New Roman" w:cs="Times New Roman"/>
          <w:spacing w:val="-35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2-215(3),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Idaho Code, and the total compensation paid to jurors, pursuant to section 2-215(3), Idaho</w:t>
      </w:r>
      <w:r w:rsidRPr="00447E4D">
        <w:rPr>
          <w:rFonts w:ascii="Times New Roman" w:eastAsia="Calibri Light" w:hAnsi="Times New Roman" w:cs="Times New Roman"/>
          <w:spacing w:val="-37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Code,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for this case, was:</w:t>
      </w:r>
      <w:r w:rsidRPr="00447E4D">
        <w:rPr>
          <w:rFonts w:ascii="Times New Roman" w:eastAsia="Calibri Light" w:hAnsi="Times New Roman" w:cs="Times New Roman"/>
          <w:spacing w:val="-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$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  <w:r w:rsidRPr="00447E4D">
        <w:rPr>
          <w:rFonts w:ascii="Times New Roman" w:eastAsia="Calibri Light" w:hAnsi="Times New Roman" w:cs="Times New Roman"/>
          <w:sz w:val="24"/>
          <w:szCs w:val="24"/>
        </w:rPr>
        <w:t>.</w:t>
      </w:r>
    </w:p>
    <w:p w:rsidR="00AD2298" w:rsidRPr="00447E4D" w:rsidRDefault="00AD2298" w:rsidP="00AD2298">
      <w:pPr>
        <w:widowControl w:val="0"/>
        <w:tabs>
          <w:tab w:val="left" w:pos="4652"/>
        </w:tabs>
        <w:spacing w:before="161" w:line="256" w:lineRule="auto"/>
        <w:ind w:left="120" w:right="203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The county requests</w:t>
      </w:r>
      <w:r w:rsidRPr="00447E4D">
        <w:rPr>
          <w:rFonts w:ascii="Times New Roman" w:eastAsia="Calibri Light" w:hAnsi="Times New Roman" w:cs="Times New Roman"/>
          <w:spacing w:val="-6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$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  <w:r w:rsidRPr="00447E4D">
        <w:rPr>
          <w:rFonts w:ascii="Times New Roman" w:eastAsia="Calibri Light" w:hAnsi="Times New Roman" w:cs="Times New Roman"/>
          <w:sz w:val="24"/>
          <w:szCs w:val="24"/>
        </w:rPr>
        <w:t>in net reimbursement pursuant to section</w:t>
      </w:r>
      <w:r w:rsidRPr="00447E4D">
        <w:rPr>
          <w:rFonts w:ascii="Times New Roman" w:eastAsia="Calibri Light" w:hAnsi="Times New Roman" w:cs="Times New Roman"/>
          <w:spacing w:val="-20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2-222,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Idaho Code, for compensation paid to jurors pursuant to 2-215(3), Idaho Code, for this</w:t>
      </w:r>
      <w:r w:rsidRPr="00447E4D">
        <w:rPr>
          <w:rFonts w:ascii="Times New Roman" w:eastAsia="Calibri Light" w:hAnsi="Times New Roman" w:cs="Times New Roman"/>
          <w:spacing w:val="-37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case.</w:t>
      </w:r>
    </w:p>
    <w:p w:rsidR="00AD2298" w:rsidRPr="00447E4D" w:rsidRDefault="00AD2298" w:rsidP="00AD2298">
      <w:pPr>
        <w:widowControl w:val="0"/>
        <w:spacing w:before="164" w:line="388" w:lineRule="auto"/>
        <w:ind w:left="119" w:right="7866"/>
        <w:rPr>
          <w:rFonts w:ascii="Times New Roman" w:eastAsia="Calibri Light" w:hAnsi="Times New Roman" w:cs="Times New Roman"/>
          <w:w w:val="99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Case</w:t>
      </w:r>
      <w:r w:rsidRPr="00447E4D">
        <w:rPr>
          <w:rFonts w:ascii="Times New Roman" w:eastAsia="Calibri Light" w:hAnsi="Times New Roman" w:cs="Times New Roman"/>
          <w:spacing w:val="45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name: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</w:p>
    <w:p w:rsidR="00AD2298" w:rsidRDefault="00AD2298" w:rsidP="00AD2298">
      <w:pPr>
        <w:widowControl w:val="0"/>
        <w:spacing w:before="164" w:line="388" w:lineRule="auto"/>
        <w:ind w:left="119" w:right="7866"/>
        <w:rPr>
          <w:rFonts w:ascii="Times New Roman" w:eastAsia="Calibri Light" w:hAnsi="Times New Roman" w:cs="Times New Roman"/>
          <w:w w:val="99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Case</w:t>
      </w:r>
      <w:r w:rsidRPr="00447E4D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number: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</w:p>
    <w:p w:rsidR="00AD2298" w:rsidRPr="00447E4D" w:rsidRDefault="00AD2298" w:rsidP="00AD2298">
      <w:pPr>
        <w:widowControl w:val="0"/>
        <w:spacing w:before="164" w:line="388" w:lineRule="auto"/>
        <w:ind w:left="119" w:right="7866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Presiding</w:t>
      </w:r>
      <w:r w:rsidRPr="00447E4D">
        <w:rPr>
          <w:rFonts w:ascii="Times New Roman" w:eastAsia="Calibri Light" w:hAnsi="Times New Roman" w:cs="Times New Roman"/>
          <w:spacing w:val="-7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Judge:</w:t>
      </w:r>
    </w:p>
    <w:p w:rsidR="00AD2298" w:rsidRPr="00447E4D" w:rsidRDefault="00AD2298" w:rsidP="00AD2298">
      <w:pPr>
        <w:widowControl w:val="0"/>
        <w:spacing w:before="3"/>
        <w:ind w:left="119" w:right="1081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Number of jurors required to attend court more than five (5) days for this</w:t>
      </w:r>
      <w:r w:rsidRPr="00447E4D">
        <w:rPr>
          <w:rFonts w:ascii="Times New Roman" w:eastAsia="Calibri Light" w:hAnsi="Times New Roman" w:cs="Times New Roman"/>
          <w:spacing w:val="-37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trial:</w:t>
      </w:r>
    </w:p>
    <w:p w:rsidR="00CF7E39" w:rsidRDefault="00CF7E39" w:rsidP="00CF7E39">
      <w:pPr>
        <w:widowControl w:val="0"/>
        <w:spacing w:before="182" w:line="259" w:lineRule="auto"/>
        <w:ind w:left="119" w:right="203"/>
        <w:rPr>
          <w:rFonts w:ascii="Times New Roman" w:eastAsia="Calibri Light" w:hAnsi="Times New Roman" w:cs="Times New Roman"/>
          <w:sz w:val="24"/>
          <w:szCs w:val="24"/>
        </w:rPr>
      </w:pPr>
    </w:p>
    <w:p w:rsidR="00AD2298" w:rsidRPr="00447E4D" w:rsidRDefault="00AD2298" w:rsidP="00CF7E39">
      <w:pPr>
        <w:widowControl w:val="0"/>
        <w:spacing w:before="182" w:line="259" w:lineRule="auto"/>
        <w:ind w:left="119" w:right="203"/>
        <w:rPr>
          <w:rFonts w:ascii="Times New Roman" w:eastAsia="Calibri Light" w:hAnsi="Times New Roman" w:cs="Times New Roman"/>
          <w:sz w:val="24"/>
          <w:szCs w:val="24"/>
        </w:rPr>
      </w:pPr>
      <w:bookmarkStart w:id="0" w:name="_GoBack"/>
      <w:bookmarkEnd w:id="0"/>
      <w:r w:rsidRPr="00447E4D">
        <w:rPr>
          <w:rFonts w:ascii="Times New Roman" w:eastAsia="Calibri Light" w:hAnsi="Times New Roman" w:cs="Times New Roman"/>
          <w:sz w:val="24"/>
          <w:szCs w:val="24"/>
        </w:rPr>
        <w:lastRenderedPageBreak/>
        <w:t>All dates of attendance at court by the jurors (if any juror(s) attended court fewer days than</w:t>
      </w:r>
      <w:r w:rsidRPr="00447E4D">
        <w:rPr>
          <w:rFonts w:ascii="Times New Roman" w:eastAsia="Calibri Light" w:hAnsi="Times New Roman" w:cs="Times New Roman"/>
          <w:spacing w:val="-34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the other jurors, please</w:t>
      </w:r>
      <w:r w:rsidRPr="00447E4D">
        <w:rPr>
          <w:rFonts w:ascii="Times New Roman" w:eastAsia="Calibri Light" w:hAnsi="Times New Roman" w:cs="Times New Roman"/>
          <w:spacing w:val="-13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explain):</w:t>
      </w:r>
    </w:p>
    <w:p w:rsidR="00AD2298" w:rsidRPr="00447E4D" w:rsidRDefault="00AD2298" w:rsidP="00AD2298">
      <w:pPr>
        <w:widowControl w:val="0"/>
        <w:tabs>
          <w:tab w:val="left" w:pos="4046"/>
        </w:tabs>
        <w:spacing w:before="158" w:line="259" w:lineRule="auto"/>
        <w:ind w:left="119" w:right="116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The county compensated the above-referenced jurors fifty dollars ($50) for each day’s</w:t>
      </w:r>
      <w:r w:rsidRPr="00447E4D">
        <w:rPr>
          <w:rFonts w:ascii="Times New Roman" w:eastAsia="Calibri Light" w:hAnsi="Times New Roman" w:cs="Times New Roman"/>
          <w:spacing w:val="-2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required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attendance at court that exceeded five (5) days for one (1) trial, as required by section</w:t>
      </w:r>
      <w:r w:rsidRPr="00447E4D">
        <w:rPr>
          <w:rFonts w:ascii="Times New Roman" w:eastAsia="Calibri Light" w:hAnsi="Times New Roman" w:cs="Times New Roman"/>
          <w:spacing w:val="-35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2-215(3),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Idaho Code, and the total compensation paid to jurors, pursuant to section 2-215(3), Idaho</w:t>
      </w:r>
      <w:r w:rsidRPr="00447E4D">
        <w:rPr>
          <w:rFonts w:ascii="Times New Roman" w:eastAsia="Calibri Light" w:hAnsi="Times New Roman" w:cs="Times New Roman"/>
          <w:spacing w:val="-37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Code,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for this case, was:</w:t>
      </w:r>
      <w:r w:rsidRPr="00447E4D">
        <w:rPr>
          <w:rFonts w:ascii="Times New Roman" w:eastAsia="Calibri Light" w:hAnsi="Times New Roman" w:cs="Times New Roman"/>
          <w:spacing w:val="-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$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  <w:r w:rsidRPr="00447E4D">
        <w:rPr>
          <w:rFonts w:ascii="Times New Roman" w:eastAsia="Calibri Light" w:hAnsi="Times New Roman" w:cs="Times New Roman"/>
          <w:sz w:val="24"/>
          <w:szCs w:val="24"/>
        </w:rPr>
        <w:t>.</w:t>
      </w:r>
    </w:p>
    <w:p w:rsidR="00AD2298" w:rsidRPr="00447E4D" w:rsidRDefault="00AD2298" w:rsidP="00AD2298">
      <w:pPr>
        <w:widowControl w:val="0"/>
        <w:tabs>
          <w:tab w:val="left" w:pos="4652"/>
        </w:tabs>
        <w:spacing w:before="158" w:line="259" w:lineRule="auto"/>
        <w:ind w:left="120" w:right="203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The county requests</w:t>
      </w:r>
      <w:r w:rsidRPr="00447E4D">
        <w:rPr>
          <w:rFonts w:ascii="Times New Roman" w:eastAsia="Calibri Light" w:hAnsi="Times New Roman" w:cs="Times New Roman"/>
          <w:spacing w:val="-6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$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  <w:r w:rsidRPr="00447E4D">
        <w:rPr>
          <w:rFonts w:ascii="Times New Roman" w:eastAsia="Calibri Light" w:hAnsi="Times New Roman" w:cs="Times New Roman"/>
          <w:sz w:val="24"/>
          <w:szCs w:val="24"/>
        </w:rPr>
        <w:t>in net reimbursement pursuant to section</w:t>
      </w:r>
      <w:r w:rsidRPr="00447E4D">
        <w:rPr>
          <w:rFonts w:ascii="Times New Roman" w:eastAsia="Calibri Light" w:hAnsi="Times New Roman" w:cs="Times New Roman"/>
          <w:spacing w:val="-20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2-222,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Idaho Code, for compensation paid to jurors pursuant to 2-215(3), Idaho Code, for this</w:t>
      </w:r>
      <w:r w:rsidRPr="00447E4D">
        <w:rPr>
          <w:rFonts w:ascii="Times New Roman" w:eastAsia="Calibri Light" w:hAnsi="Times New Roman" w:cs="Times New Roman"/>
          <w:spacing w:val="-37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case.</w:t>
      </w:r>
    </w:p>
    <w:p w:rsidR="00AD2298" w:rsidRPr="00447E4D" w:rsidRDefault="00AD2298" w:rsidP="00AD2298">
      <w:pPr>
        <w:widowControl w:val="0"/>
        <w:spacing w:before="37" w:line="391" w:lineRule="auto"/>
        <w:ind w:left="100" w:right="7922"/>
        <w:rPr>
          <w:rFonts w:ascii="Times New Roman" w:eastAsia="Calibri Light" w:hAnsi="Times New Roman" w:cs="Times New Roman"/>
          <w:w w:val="99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Case</w:t>
      </w:r>
      <w:r w:rsidRPr="00447E4D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name: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</w:p>
    <w:p w:rsidR="00AD2298" w:rsidRPr="00447E4D" w:rsidRDefault="00AD2298" w:rsidP="00AD2298">
      <w:pPr>
        <w:widowControl w:val="0"/>
        <w:spacing w:before="37" w:line="391" w:lineRule="auto"/>
        <w:ind w:left="100" w:right="7922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Case</w:t>
      </w:r>
      <w:r w:rsidRPr="00447E4D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number: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Presiding</w:t>
      </w:r>
      <w:r w:rsidRPr="00447E4D">
        <w:rPr>
          <w:rFonts w:ascii="Times New Roman" w:eastAsia="Calibri Light" w:hAnsi="Times New Roman" w:cs="Times New Roman"/>
          <w:spacing w:val="-7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Judge:</w:t>
      </w:r>
    </w:p>
    <w:p w:rsidR="00AD2298" w:rsidRPr="00447E4D" w:rsidRDefault="00AD2298" w:rsidP="00AD2298">
      <w:pPr>
        <w:widowControl w:val="0"/>
        <w:spacing w:line="291" w:lineRule="exact"/>
        <w:ind w:left="100" w:right="288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Number of jurors required to attend court more than five (5) days for this</w:t>
      </w:r>
      <w:r w:rsidRPr="00447E4D">
        <w:rPr>
          <w:rFonts w:ascii="Times New Roman" w:eastAsia="Calibri Light" w:hAnsi="Times New Roman" w:cs="Times New Roman"/>
          <w:spacing w:val="-37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trial:</w:t>
      </w:r>
    </w:p>
    <w:p w:rsidR="00AD2298" w:rsidRPr="00447E4D" w:rsidRDefault="00AD2298" w:rsidP="00AD2298">
      <w:pPr>
        <w:widowControl w:val="0"/>
        <w:spacing w:before="184" w:line="256" w:lineRule="auto"/>
        <w:ind w:left="100" w:right="237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All dates of attendance at court by the jurors (if any juror(s) attended court fewer days than</w:t>
      </w:r>
      <w:r w:rsidRPr="00447E4D">
        <w:rPr>
          <w:rFonts w:ascii="Times New Roman" w:eastAsia="Calibri Light" w:hAnsi="Times New Roman" w:cs="Times New Roman"/>
          <w:spacing w:val="-34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the other jurors, please</w:t>
      </w:r>
      <w:r w:rsidRPr="00447E4D">
        <w:rPr>
          <w:rFonts w:ascii="Times New Roman" w:eastAsia="Calibri Light" w:hAnsi="Times New Roman" w:cs="Times New Roman"/>
          <w:spacing w:val="-13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explain):</w:t>
      </w:r>
    </w:p>
    <w:p w:rsidR="00AD2298" w:rsidRPr="00447E4D" w:rsidRDefault="00AD2298" w:rsidP="00AD2298">
      <w:pPr>
        <w:widowControl w:val="0"/>
        <w:tabs>
          <w:tab w:val="left" w:pos="4026"/>
        </w:tabs>
        <w:spacing w:before="164" w:line="259" w:lineRule="auto"/>
        <w:ind w:left="100" w:right="124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The county compensated the above-referenced jurors fifty dollars ($50) for each day’s</w:t>
      </w:r>
      <w:r w:rsidRPr="00447E4D">
        <w:rPr>
          <w:rFonts w:ascii="Times New Roman" w:eastAsia="Calibri Light" w:hAnsi="Times New Roman" w:cs="Times New Roman"/>
          <w:spacing w:val="-2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required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attendance at court that exceeded five (5) days for one (1) trial, as required by section</w:t>
      </w:r>
      <w:r w:rsidRPr="00447E4D">
        <w:rPr>
          <w:rFonts w:ascii="Times New Roman" w:eastAsia="Calibri Light" w:hAnsi="Times New Roman" w:cs="Times New Roman"/>
          <w:spacing w:val="-35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2-215(3),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Idaho Code, and the total compensation paid to jurors, pursuant to section 2-215(3), Idaho</w:t>
      </w:r>
      <w:r w:rsidRPr="00447E4D">
        <w:rPr>
          <w:rFonts w:ascii="Times New Roman" w:eastAsia="Calibri Light" w:hAnsi="Times New Roman" w:cs="Times New Roman"/>
          <w:spacing w:val="-37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Code,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for this case, was:</w:t>
      </w:r>
      <w:r w:rsidRPr="00447E4D">
        <w:rPr>
          <w:rFonts w:ascii="Times New Roman" w:eastAsia="Calibri Light" w:hAnsi="Times New Roman" w:cs="Times New Roman"/>
          <w:spacing w:val="-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$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  <w:r w:rsidRPr="00447E4D">
        <w:rPr>
          <w:rFonts w:ascii="Times New Roman" w:eastAsia="Calibri Light" w:hAnsi="Times New Roman" w:cs="Times New Roman"/>
          <w:sz w:val="24"/>
          <w:szCs w:val="24"/>
        </w:rPr>
        <w:t>.</w:t>
      </w:r>
    </w:p>
    <w:p w:rsidR="00AD2298" w:rsidRPr="00447E4D" w:rsidRDefault="00AD2298" w:rsidP="00AD2298">
      <w:pPr>
        <w:widowControl w:val="0"/>
        <w:tabs>
          <w:tab w:val="left" w:pos="4632"/>
        </w:tabs>
        <w:spacing w:before="158" w:line="259" w:lineRule="auto"/>
        <w:ind w:left="100" w:right="237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The county requests</w:t>
      </w:r>
      <w:r w:rsidRPr="00447E4D">
        <w:rPr>
          <w:rFonts w:ascii="Times New Roman" w:eastAsia="Calibri Light" w:hAnsi="Times New Roman" w:cs="Times New Roman"/>
          <w:spacing w:val="-6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$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  <w:r w:rsidRPr="00447E4D">
        <w:rPr>
          <w:rFonts w:ascii="Times New Roman" w:eastAsia="Calibri Light" w:hAnsi="Times New Roman" w:cs="Times New Roman"/>
          <w:sz w:val="24"/>
          <w:szCs w:val="24"/>
        </w:rPr>
        <w:t>in net reimbursement pursuant to section</w:t>
      </w:r>
      <w:r w:rsidRPr="00447E4D">
        <w:rPr>
          <w:rFonts w:ascii="Times New Roman" w:eastAsia="Calibri Light" w:hAnsi="Times New Roman" w:cs="Times New Roman"/>
          <w:spacing w:val="-20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2-222,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Idaho Code, for compensation paid to jurors pursuant to 2-215(3), Idaho Code, for this</w:t>
      </w:r>
      <w:r w:rsidRPr="00447E4D">
        <w:rPr>
          <w:rFonts w:ascii="Times New Roman" w:eastAsia="Calibri Light" w:hAnsi="Times New Roman" w:cs="Times New Roman"/>
          <w:spacing w:val="-37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case.</w:t>
      </w:r>
    </w:p>
    <w:p w:rsidR="00AD2298" w:rsidRPr="00447E4D" w:rsidRDefault="00AD2298" w:rsidP="00AD2298">
      <w:pPr>
        <w:widowControl w:val="0"/>
        <w:tabs>
          <w:tab w:val="left" w:pos="7961"/>
        </w:tabs>
        <w:spacing w:line="259" w:lineRule="auto"/>
        <w:ind w:left="100" w:right="270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*Include the necessary information for any additional cases for which you are</w:t>
      </w:r>
      <w:r w:rsidRPr="00447E4D">
        <w:rPr>
          <w:rFonts w:ascii="Times New Roman" w:eastAsia="Calibri Light" w:hAnsi="Times New Roman" w:cs="Times New Roman"/>
          <w:spacing w:val="-36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requesting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reimbursement on a separate sheet and attach it to this Application. On</w:t>
      </w:r>
      <w:r w:rsidRPr="00447E4D">
        <w:rPr>
          <w:rFonts w:ascii="Times New Roman" w:eastAsia="Calibri Light" w:hAnsi="Times New Roman" w:cs="Times New Roman"/>
          <w:spacing w:val="-30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this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  <w:r w:rsidRPr="00447E4D">
        <w:rPr>
          <w:rFonts w:ascii="Times New Roman" w:eastAsia="Calibri Light" w:hAnsi="Times New Roman" w:cs="Times New Roman"/>
          <w:sz w:val="24"/>
          <w:szCs w:val="24"/>
        </w:rPr>
        <w:t>day</w:t>
      </w:r>
      <w:r w:rsidRPr="00447E4D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of</w:t>
      </w:r>
    </w:p>
    <w:p w:rsidR="00AD2298" w:rsidRPr="00447E4D" w:rsidRDefault="00AD2298" w:rsidP="00AD2298">
      <w:pPr>
        <w:widowControl w:val="0"/>
        <w:tabs>
          <w:tab w:val="left" w:pos="1655"/>
          <w:tab w:val="left" w:pos="2490"/>
          <w:tab w:val="left" w:pos="7784"/>
        </w:tabs>
        <w:spacing w:line="259" w:lineRule="auto"/>
        <w:ind w:left="100" w:right="288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  <w:r w:rsidRPr="00447E4D">
        <w:rPr>
          <w:rFonts w:ascii="Times New Roman" w:eastAsia="Calibri Light" w:hAnsi="Times New Roman" w:cs="Times New Roman"/>
          <w:sz w:val="24"/>
          <w:szCs w:val="24"/>
        </w:rPr>
        <w:t>,</w:t>
      </w:r>
      <w:r w:rsidRPr="00447E4D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20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  <w:r w:rsidRPr="00447E4D">
        <w:rPr>
          <w:rFonts w:ascii="Times New Roman" w:eastAsia="Calibri Light" w:hAnsi="Times New Roman" w:cs="Times New Roman"/>
          <w:sz w:val="24"/>
          <w:szCs w:val="24"/>
        </w:rPr>
        <w:t>, the Board of Commissioners</w:t>
      </w:r>
      <w:r w:rsidRPr="00447E4D">
        <w:rPr>
          <w:rFonts w:ascii="Times New Roman" w:eastAsia="Calibri Light" w:hAnsi="Times New Roman" w:cs="Times New Roman"/>
          <w:spacing w:val="-18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of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  <w:r w:rsidRPr="00447E4D">
        <w:rPr>
          <w:rFonts w:ascii="Times New Roman" w:eastAsia="Calibri Light" w:hAnsi="Times New Roman" w:cs="Times New Roman"/>
          <w:sz w:val="24"/>
          <w:szCs w:val="24"/>
        </w:rPr>
        <w:t>County,</w:t>
      </w:r>
      <w:r w:rsidRPr="00447E4D">
        <w:rPr>
          <w:rFonts w:ascii="Times New Roman" w:eastAsia="Calibri Light" w:hAnsi="Times New Roman" w:cs="Times New Roman"/>
          <w:spacing w:val="-7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hereby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certify the truth and accuracy of all information contained in this Application for Lengthy</w:t>
      </w:r>
      <w:r w:rsidRPr="00447E4D">
        <w:rPr>
          <w:rFonts w:ascii="Times New Roman" w:eastAsia="Calibri Light" w:hAnsi="Times New Roman" w:cs="Times New Roman"/>
          <w:spacing w:val="-31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Trial</w:t>
      </w:r>
      <w:r w:rsidRPr="00447E4D">
        <w:rPr>
          <w:rFonts w:ascii="Times New Roman" w:eastAsia="Calibri Light" w:hAnsi="Times New Roman" w:cs="Times New Roman"/>
          <w:w w:val="99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Juror Compensation</w:t>
      </w:r>
      <w:r w:rsidRPr="00447E4D">
        <w:rPr>
          <w:rFonts w:ascii="Times New Roman" w:eastAsia="Calibri Light" w:hAnsi="Times New Roman" w:cs="Times New Roman"/>
          <w:spacing w:val="-17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Reimbursement:</w:t>
      </w:r>
    </w:p>
    <w:p w:rsidR="00AD2298" w:rsidRPr="00447E4D" w:rsidRDefault="00AD2298" w:rsidP="00AD2298">
      <w:pPr>
        <w:widowControl w:val="0"/>
        <w:tabs>
          <w:tab w:val="left" w:pos="4640"/>
          <w:tab w:val="left" w:pos="5562"/>
        </w:tabs>
        <w:spacing w:before="158" w:line="391" w:lineRule="auto"/>
        <w:ind w:left="100" w:right="3998"/>
        <w:rPr>
          <w:rFonts w:ascii="Times New Roman" w:eastAsia="Calibri Light" w:hAnsi="Times New Roman" w:cs="Times New Roman"/>
          <w:sz w:val="24"/>
          <w:szCs w:val="24"/>
          <w:u w:val="single" w:color="000000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>Presiding</w:t>
      </w:r>
      <w:r w:rsidRPr="00447E4D">
        <w:rPr>
          <w:rFonts w:ascii="Times New Roman" w:eastAsia="Calibri Light" w:hAnsi="Times New Roman" w:cs="Times New Roman"/>
          <w:spacing w:val="-11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>Commissioner</w:t>
      </w:r>
      <w:r w:rsidRPr="00447E4D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  <w:r w:rsidRPr="00447E4D">
        <w:rPr>
          <w:rFonts w:ascii="Times New Roman" w:eastAsia="Calibri Light" w:hAnsi="Times New Roman" w:cs="Times New Roman"/>
          <w:w w:val="31"/>
          <w:sz w:val="24"/>
          <w:szCs w:val="24"/>
          <w:u w:val="single" w:color="000000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</w:rPr>
        <w:t xml:space="preserve"> Commissioner</w:t>
      </w:r>
      <w:r w:rsidRPr="00447E4D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</w:p>
    <w:p w:rsidR="00AD2298" w:rsidRPr="00447E4D" w:rsidRDefault="00AD2298" w:rsidP="00AD2298">
      <w:pPr>
        <w:widowControl w:val="0"/>
        <w:tabs>
          <w:tab w:val="left" w:pos="4640"/>
          <w:tab w:val="left" w:pos="5562"/>
        </w:tabs>
        <w:spacing w:before="158" w:line="391" w:lineRule="auto"/>
        <w:ind w:left="100" w:right="3998"/>
        <w:rPr>
          <w:rFonts w:ascii="Times New Roman" w:eastAsia="Calibri Light" w:hAnsi="Times New Roman" w:cs="Times New Roman"/>
          <w:sz w:val="24"/>
          <w:szCs w:val="24"/>
        </w:rPr>
      </w:pPr>
      <w:r w:rsidRPr="00447E4D">
        <w:rPr>
          <w:rFonts w:ascii="Times New Roman" w:eastAsia="Calibri Light" w:hAnsi="Times New Roman" w:cs="Times New Roman"/>
          <w:sz w:val="24"/>
          <w:szCs w:val="24"/>
        </w:rPr>
        <w:t xml:space="preserve"> Commissioner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 xml:space="preserve"> </w:t>
      </w:r>
      <w:r w:rsidRPr="00447E4D">
        <w:rPr>
          <w:rFonts w:ascii="Times New Roman" w:eastAsia="Calibri Light" w:hAnsi="Times New Roman" w:cs="Times New Roman"/>
          <w:sz w:val="24"/>
          <w:szCs w:val="24"/>
          <w:u w:val="single" w:color="000000"/>
        </w:rPr>
        <w:tab/>
      </w:r>
      <w:r w:rsidRPr="00447E4D">
        <w:rPr>
          <w:rFonts w:ascii="Times New Roman" w:eastAsia="Calibri Light" w:hAnsi="Times New Roman" w:cs="Times New Roman"/>
          <w:w w:val="123"/>
          <w:sz w:val="24"/>
          <w:szCs w:val="24"/>
          <w:u w:val="single" w:color="000000"/>
        </w:rPr>
        <w:t xml:space="preserve"> </w:t>
      </w:r>
    </w:p>
    <w:p w:rsidR="00AD2298" w:rsidRPr="00CF6AAE" w:rsidRDefault="00AD2298" w:rsidP="00AD2298">
      <w:pPr>
        <w:rPr>
          <w:rFonts w:ascii="Calibri Light" w:eastAsia="Calibri Light" w:hAnsi="Calibri Light" w:cs="Times New Roman"/>
          <w:sz w:val="24"/>
          <w:szCs w:val="24"/>
        </w:rPr>
      </w:pPr>
    </w:p>
    <w:p w:rsidR="00146FE8" w:rsidRDefault="00146FE8"/>
    <w:sectPr w:rsidR="00146FE8" w:rsidSect="00F33F86">
      <w:footerReference w:type="default" r:id="rId5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FA" w:rsidRDefault="00CF7E39">
    <w:pPr>
      <w:spacing w:line="14" w:lineRule="auto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A7636"/>
    <w:multiLevelType w:val="hybridMultilevel"/>
    <w:tmpl w:val="33E09BB0"/>
    <w:lvl w:ilvl="0" w:tplc="314E00F4">
      <w:start w:val="1"/>
      <w:numFmt w:val="decimal"/>
      <w:lvlText w:val="%1."/>
      <w:lvlJc w:val="left"/>
      <w:pPr>
        <w:ind w:left="120" w:hanging="236"/>
      </w:pPr>
      <w:rPr>
        <w:rFonts w:ascii="Times New Roman" w:eastAsia="Calibri Light" w:hAnsi="Times New Roman" w:cs="Times New Roman" w:hint="default"/>
        <w:w w:val="99"/>
        <w:sz w:val="24"/>
        <w:szCs w:val="24"/>
      </w:rPr>
    </w:lvl>
    <w:lvl w:ilvl="1" w:tplc="0DC0E398">
      <w:start w:val="1"/>
      <w:numFmt w:val="bullet"/>
      <w:lvlText w:val="•"/>
      <w:lvlJc w:val="left"/>
      <w:pPr>
        <w:ind w:left="1068" w:hanging="236"/>
      </w:pPr>
      <w:rPr>
        <w:rFonts w:hint="default"/>
      </w:rPr>
    </w:lvl>
    <w:lvl w:ilvl="2" w:tplc="E2BA8F80">
      <w:start w:val="1"/>
      <w:numFmt w:val="bullet"/>
      <w:lvlText w:val="•"/>
      <w:lvlJc w:val="left"/>
      <w:pPr>
        <w:ind w:left="2016" w:hanging="236"/>
      </w:pPr>
      <w:rPr>
        <w:rFonts w:hint="default"/>
      </w:rPr>
    </w:lvl>
    <w:lvl w:ilvl="3" w:tplc="A9664154">
      <w:start w:val="1"/>
      <w:numFmt w:val="bullet"/>
      <w:lvlText w:val="•"/>
      <w:lvlJc w:val="left"/>
      <w:pPr>
        <w:ind w:left="2964" w:hanging="236"/>
      </w:pPr>
      <w:rPr>
        <w:rFonts w:hint="default"/>
      </w:rPr>
    </w:lvl>
    <w:lvl w:ilvl="4" w:tplc="842648E8">
      <w:start w:val="1"/>
      <w:numFmt w:val="bullet"/>
      <w:lvlText w:val="•"/>
      <w:lvlJc w:val="left"/>
      <w:pPr>
        <w:ind w:left="3912" w:hanging="236"/>
      </w:pPr>
      <w:rPr>
        <w:rFonts w:hint="default"/>
      </w:rPr>
    </w:lvl>
    <w:lvl w:ilvl="5" w:tplc="436C152A">
      <w:start w:val="1"/>
      <w:numFmt w:val="bullet"/>
      <w:lvlText w:val="•"/>
      <w:lvlJc w:val="left"/>
      <w:pPr>
        <w:ind w:left="4860" w:hanging="236"/>
      </w:pPr>
      <w:rPr>
        <w:rFonts w:hint="default"/>
      </w:rPr>
    </w:lvl>
    <w:lvl w:ilvl="6" w:tplc="65E690A6">
      <w:start w:val="1"/>
      <w:numFmt w:val="bullet"/>
      <w:lvlText w:val="•"/>
      <w:lvlJc w:val="left"/>
      <w:pPr>
        <w:ind w:left="5808" w:hanging="236"/>
      </w:pPr>
      <w:rPr>
        <w:rFonts w:hint="default"/>
      </w:rPr>
    </w:lvl>
    <w:lvl w:ilvl="7" w:tplc="DA242C54">
      <w:start w:val="1"/>
      <w:numFmt w:val="bullet"/>
      <w:lvlText w:val="•"/>
      <w:lvlJc w:val="left"/>
      <w:pPr>
        <w:ind w:left="6756" w:hanging="236"/>
      </w:pPr>
      <w:rPr>
        <w:rFonts w:hint="default"/>
      </w:rPr>
    </w:lvl>
    <w:lvl w:ilvl="8" w:tplc="F4F0386E">
      <w:start w:val="1"/>
      <w:numFmt w:val="bullet"/>
      <w:lvlText w:val="•"/>
      <w:lvlJc w:val="left"/>
      <w:pPr>
        <w:ind w:left="7704" w:hanging="2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98"/>
    <w:rsid w:val="00146FE8"/>
    <w:rsid w:val="005073E9"/>
    <w:rsid w:val="00AD2298"/>
    <w:rsid w:val="00B00C36"/>
    <w:rsid w:val="00B44918"/>
    <w:rsid w:val="00C32F7C"/>
    <w:rsid w:val="00C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CB24"/>
  <w15:chartTrackingRefBased/>
  <w15:docId w15:val="{08F7A4E0-D1B0-4777-A038-82741FB2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Supreme Court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Carr</dc:creator>
  <cp:keywords/>
  <dc:description/>
  <cp:lastModifiedBy>Jennifer Carr</cp:lastModifiedBy>
  <cp:revision>2</cp:revision>
  <dcterms:created xsi:type="dcterms:W3CDTF">2021-12-16T16:33:00Z</dcterms:created>
  <dcterms:modified xsi:type="dcterms:W3CDTF">2021-12-16T16:34:00Z</dcterms:modified>
</cp:coreProperties>
</file>